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33A8" w14:textId="77777777" w:rsidR="00DA6150" w:rsidRPr="00027B2A" w:rsidRDefault="00DA6150" w:rsidP="00DA6150">
      <w:pPr>
        <w:shd w:val="clear" w:color="auto" w:fill="FDFD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Советы воспитателям </w:t>
      </w:r>
    </w:p>
    <w:p w14:paraId="45D086AD" w14:textId="77777777" w:rsidR="00DA6150" w:rsidRPr="00027B2A" w:rsidRDefault="00DA6150" w:rsidP="00DA6150">
      <w:pPr>
        <w:shd w:val="clear" w:color="auto" w:fill="FDFD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при организации и проведении праздников</w:t>
      </w:r>
    </w:p>
    <w:p w14:paraId="6BCB8219" w14:textId="77777777" w:rsidR="00DA6150" w:rsidRPr="00027B2A" w:rsidRDefault="00DA6150" w:rsidP="00DA6150">
      <w:pPr>
        <w:shd w:val="clear" w:color="auto" w:fill="FDFDFC"/>
        <w:spacing w:after="0" w:line="240" w:lineRule="auto"/>
        <w:jc w:val="center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Воспитатель – активный организатор и участник праздника!</w:t>
      </w:r>
    </w:p>
    <w:p w14:paraId="794ADE75" w14:textId="77777777" w:rsidR="00DA6150" w:rsidRPr="00027B2A" w:rsidRDefault="00DA6150" w:rsidP="00DA6150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Воспитатели групп не только знакомятся со сценарием праздника, но и распределяют между собой роли и обязанности: кто займется подготовкой атрибутов, костюмов, оформлением помещения и т.д. </w:t>
      </w:r>
    </w:p>
    <w:p w14:paraId="48452591" w14:textId="77777777" w:rsidR="00DA6150" w:rsidRPr="00027B2A" w:rsidRDefault="00DA6150" w:rsidP="00DA6150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Для каждого ребенка должна найтись, пусть незначительная, маленькая, но роль в сценарии: будь-то крохотная роль или стихотворение. Стихи к празднику разучиваются заранее! Они должны звучать четко и выразительно.</w:t>
      </w:r>
    </w:p>
    <w:p w14:paraId="1FBEF748" w14:textId="77777777" w:rsidR="00DA6150" w:rsidRPr="00027B2A" w:rsidRDefault="00DA6150" w:rsidP="00DA6150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Весь песенный и танцевальный материал закрепляется не только на музыкальных занятиях, но и в свободное время.</w:t>
      </w:r>
    </w:p>
    <w:p w14:paraId="7C214332" w14:textId="77777777" w:rsidR="00DA6150" w:rsidRPr="00027B2A" w:rsidRDefault="00DA6150" w:rsidP="00DA6150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Оформление помещения детского сада в праздничные дни имеет большое значение. Выдумка, творчество в оформлении групповых комнат, костюмов и атрибутов к отдельным номерам программы привлекают внимание детей, наполняют их сердца чувством удовлетворения, радости. В уголке для родителей помещаются приглашения (могут быть выполнены с участием детей), поздравления, теплые пожелания, советы, как провести праздничный день с ребенком, какие книги ему читать на данную тематику, какие стихи выучить, какие подарки-самоделки приготовить вместе с детьми для родных и близких и т.д. Рядом можно разместить выставку детских работ: рисунки, поделки из природного материала и т.д.</w:t>
      </w:r>
    </w:p>
    <w:p w14:paraId="231BBE4A" w14:textId="77777777" w:rsidR="00DA6150" w:rsidRPr="00027B2A" w:rsidRDefault="00DA6150" w:rsidP="00DA6150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Деятельность воспитателя на праздничных утренниках очень разнообразна. Самой ответственной является </w:t>
      </w:r>
      <w:r w:rsidRPr="00027B2A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роль ведущего</w:t>
      </w: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. </w:t>
      </w:r>
    </w:p>
    <w:p w14:paraId="7A5FF0B9" w14:textId="77777777" w:rsidR="00DA6150" w:rsidRPr="00027B2A" w:rsidRDefault="00DA6150" w:rsidP="00DA6150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Ведущий </w:t>
      </w: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– это лицо,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которое  руководит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праздничным утренником, объединяет все элементы праздника в единое целое, поясняет детям происходящее, является связующим звеном между зрителями и исполнителями.  От ведущего в большой степени зависит настроение детей на празднике, заинтересованность в происходящем.</w:t>
      </w:r>
    </w:p>
    <w:p w14:paraId="4DA2F339" w14:textId="77777777" w:rsidR="00DA6150" w:rsidRPr="00027B2A" w:rsidRDefault="00DA6150" w:rsidP="00DA615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Слова ведущего, поздравления, выступления детей другой группы, сюрпризные моменты, ребята должны увидеть и услышать только на празднике. Тогда этот материал вызывает у них интерес, внимание, желание принять участие в празднике.</w:t>
      </w:r>
    </w:p>
    <w:p w14:paraId="7F59C205" w14:textId="77777777" w:rsidR="00DA6150" w:rsidRPr="00027B2A" w:rsidRDefault="00DA6150" w:rsidP="00DA615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Будьте готовы к тому, что на вас будет смотреть большая аудитория, состоящая из родителей и родственников ваших воспитанников, детей вашей группы, а также сотрудников детского сада. Поэтому основной вашей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задачей  является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тщательная подготовка. Для любого воспитателя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–  роль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ведущего подобна экзамену, и на нём нельзя провалиться, поэтому отнеситесь ответственно к своей роли, выучите наизусть слова.</w:t>
      </w:r>
    </w:p>
    <w:p w14:paraId="317544BC" w14:textId="77777777" w:rsidR="00DA6150" w:rsidRPr="00027B2A" w:rsidRDefault="00DA6150" w:rsidP="00DA615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lastRenderedPageBreak/>
        <w:t xml:space="preserve">Во время праздника, вас будет одолевать волнение, что вполне естественно, поэтому приготовьте себе некую подсказку, которая поможет вспомнить ваши слова и действия. Не забудьте об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эстетичности  её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оформления.  Не оставляйте без внимания и ваш внешний вид. Одежда, обувь и макияж должны быть праздничными, но не вызывающими, поэтому исключены глубокие декольте, короткие юбки, «шлёпки».</w:t>
      </w:r>
    </w:p>
    <w:p w14:paraId="7ADAB124" w14:textId="77777777" w:rsidR="00DA6150" w:rsidRPr="00027B2A" w:rsidRDefault="00DA6150" w:rsidP="00DA615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В младшей группе 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ведущий  постоянно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руководит не только действиями малышей, но и их восприятием. Взрослый фиксирует детское внимание на появлении новых персонажей, позволяет хорошо рассмотреть их, затем приступает к действиям: вместе со всеми поет, танцует, играет, что вызывает у малышей уверенность в действиях.</w:t>
      </w:r>
    </w:p>
    <w:p w14:paraId="32CAB1E8" w14:textId="77777777" w:rsidR="00DA6150" w:rsidRPr="00027B2A" w:rsidRDefault="00DA6150" w:rsidP="00DA615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В средней группе у ребят появляется больше возможностей проявить себя в индивидуальных выступлениях, причем это может быть не только чтение стихотворений, но и показ несложных инсценировок, маленьких танцев, исполнение на музыкальных инструментах и т.п.</w:t>
      </w:r>
    </w:p>
    <w:p w14:paraId="2517E6A0" w14:textId="77777777" w:rsidR="00DA6150" w:rsidRPr="00027B2A" w:rsidRDefault="00DA6150" w:rsidP="00DA615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Дети младшего дошкольного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возраста  во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многом самостоятельны, у них уже есть некоторый опыт поведения на праздниках, однако и им необходима помощь взрослого; пляски и игры проводятся по показу, песни они поют вместе с воспитателем.</w:t>
      </w:r>
    </w:p>
    <w:p w14:paraId="20F75DB2" w14:textId="77777777" w:rsidR="00DA6150" w:rsidRPr="00027B2A" w:rsidRDefault="00DA6150" w:rsidP="00DA615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Ведущий должен хорошо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знать  песни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, пляски, игры детей и в случае необходимости помочь детям при исполнении танца  или инсценировки.</w:t>
      </w:r>
    </w:p>
    <w:p w14:paraId="4CD239C6" w14:textId="77777777" w:rsidR="00DA6150" w:rsidRPr="00027B2A" w:rsidRDefault="00DA6150" w:rsidP="00DA615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Перед утренником вы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должны  разложить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все атрибуты, необходимые по сценарию, проверить их количество, поставить нужное число стульчиков.</w:t>
      </w:r>
    </w:p>
    <w:p w14:paraId="37FF3F0A" w14:textId="77777777" w:rsidR="00DA6150" w:rsidRPr="00027B2A" w:rsidRDefault="00DA6150" w:rsidP="00DA615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На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утреннике  держитесь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свободно, естественно. Говорите достаточно громко, отчетливо и выразительно. Оживляйте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речь  уместной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шуткой, вопросами к детям, гостям.</w:t>
      </w:r>
    </w:p>
    <w:p w14:paraId="562241DE" w14:textId="77777777" w:rsidR="00DA6150" w:rsidRPr="00027B2A" w:rsidRDefault="00DA6150" w:rsidP="00DA615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Будьте находчивой! На утреннике могут возникнуть непредвиденные моменты (дети не успели переодеться, изменился состав исполнителей, несвоевременно появился персонаж, пропустили музыкальный номер и др.). В таких случаях – не теряйтесь - быстро найти выход из затруднительного положения помогут шутки, загадки и др., ведь зрители и гости не знают, как это должно быть по сценарию.</w:t>
      </w:r>
    </w:p>
    <w:p w14:paraId="7B45B650" w14:textId="77777777" w:rsidR="00DA6150" w:rsidRPr="00027B2A" w:rsidRDefault="00DA6150" w:rsidP="00DA615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Научитесь организованно заканчивать праздник! Поблагодарите гостей, обязательно напомните, по какому поводу все собрались в зале (еще раз поздравьте всех с праздником),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попрощайтесь  с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ними, предложите детям выйти из зала организованно.</w:t>
      </w:r>
    </w:p>
    <w:p w14:paraId="3C702502" w14:textId="77777777" w:rsidR="00DA6150" w:rsidRPr="00027B2A" w:rsidRDefault="00DA6150" w:rsidP="00DA6150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    Воспитатель, не выступающие в каких-либо ролях, находится с детьми своей группы. Вы так же хорошо должны знать программу и весь ход праздника, а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так же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отвечать за порученный вам участок работы. </w:t>
      </w:r>
    </w:p>
    <w:p w14:paraId="354880A3" w14:textId="77777777" w:rsidR="00DA6150" w:rsidRPr="00027B2A" w:rsidRDefault="00DA6150" w:rsidP="00DA6150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 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Костюмы  для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праздника необходимо взять  заблаговременно, чтобы была возможность всё проверить: постирать, подшить, изготовить недостающие </w:t>
      </w: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lastRenderedPageBreak/>
        <w:t xml:space="preserve">детали. Если вы поручаете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родителям  сшить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или украсить костюм, приготовить атрибуты, то проследите, чтобы они принесли их заранее, а вы смогли проверить их, иначе на празднике может случиться, что резинки  на шапочках - порвутся, атрибуты сломаются и пр.</w:t>
      </w:r>
    </w:p>
    <w:p w14:paraId="397BCEEC" w14:textId="77777777" w:rsidR="00DA6150" w:rsidRPr="00027B2A" w:rsidRDefault="00DA6150" w:rsidP="00DA6150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    Во время проведения утренника внимательно следите, как воспринимают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ребята  выступления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, готовьте атрибуты, детали костюмов, вовремя переодевайте детей, помогайте им, если это необходимо, при проведении игры.  Пойте и, по необходимости, танцуйте вместе с детьми.  Взрослые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персонажи  так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же участвуют в играх и танцах (встают в пары с детьми).</w:t>
      </w:r>
    </w:p>
    <w:p w14:paraId="5DBE082D" w14:textId="77777777" w:rsidR="00DA6150" w:rsidRPr="00027B2A" w:rsidRDefault="00DA6150" w:rsidP="00DA6150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   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Костюмы  для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праздника берутся воспитателями заблаговременно, чтобы была возможность все проверить: постирать, подшить, изготовить недостающие детали. Если родителям поручается сшить или украсить костюм, приготовить атрибуты, родители должны принести их заранее, чтобы воспитатели могли проверить их, иначе на празднике может случится, что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резинки  на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шапочках петрушек - порвутся, атрибуты сломаются и пр.</w:t>
      </w:r>
    </w:p>
    <w:p w14:paraId="5E4C9B62" w14:textId="77777777" w:rsidR="00DA6150" w:rsidRPr="00027B2A" w:rsidRDefault="00DA6150" w:rsidP="00DA6150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   Праздник окончен, но праздничные впечатления еще долго живут в памяти детей. Они делятся ими со своими товарищами, воспитателями, родителями, отражают их в своих играх, рисунках, лепке. Воспитатель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стремиться  закрепить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наиболее красочные впечатления, связанные с тематикой праздника.</w:t>
      </w:r>
    </w:p>
    <w:p w14:paraId="3BF1F42A" w14:textId="77777777" w:rsidR="00DA6150" w:rsidRPr="00027B2A" w:rsidRDefault="00DA6150" w:rsidP="00DA6150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   Родители – желанные гости на празднике. Музыкальный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руководитель  или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выделенный ему в помощь воспитатель приветливо встречают гостей и размещают их в зале. Родителей обязательно необходимо предупредить о том, что нужно принести сменную обувь.</w:t>
      </w:r>
    </w:p>
    <w:p w14:paraId="4C30C8DF" w14:textId="77777777" w:rsidR="00DA6150" w:rsidRPr="00027B2A" w:rsidRDefault="00DA6150" w:rsidP="00DA6150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    Хорошо проводить обсуждения прошедшего праздника на педагогическом совещании, где обсуждаются положительные моменты </w:t>
      </w:r>
      <w:proofErr w:type="gramStart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праздника  и</w:t>
      </w:r>
      <w:proofErr w:type="gramEnd"/>
      <w:r w:rsidRPr="00027B2A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 допущенные  ошибки.</w:t>
      </w:r>
    </w:p>
    <w:p w14:paraId="0696F625" w14:textId="77777777" w:rsidR="003A0E15" w:rsidRDefault="003A0E15" w:rsidP="003A0E15"/>
    <w:sectPr w:rsidR="003A0E15" w:rsidSect="000C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C6A8A"/>
    <w:multiLevelType w:val="multilevel"/>
    <w:tmpl w:val="19541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26E7B"/>
    <w:multiLevelType w:val="multilevel"/>
    <w:tmpl w:val="5C8AB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965771">
    <w:abstractNumId w:val="0"/>
  </w:num>
  <w:num w:numId="2" w16cid:durableId="180539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E15"/>
    <w:rsid w:val="00027B2A"/>
    <w:rsid w:val="000C34E6"/>
    <w:rsid w:val="003A0E15"/>
    <w:rsid w:val="00575953"/>
    <w:rsid w:val="00D80933"/>
    <w:rsid w:val="00DA6150"/>
    <w:rsid w:val="00F1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0500"/>
  <w15:docId w15:val="{4B15D546-7614-4F21-AE90-2C91F24A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1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A6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Foks</dc:creator>
  <cp:lastModifiedBy>Мария</cp:lastModifiedBy>
  <cp:revision>3</cp:revision>
  <dcterms:created xsi:type="dcterms:W3CDTF">2024-01-29T09:17:00Z</dcterms:created>
  <dcterms:modified xsi:type="dcterms:W3CDTF">2025-01-29T10:39:00Z</dcterms:modified>
</cp:coreProperties>
</file>